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305" w:rsidRDefault="004944EE" w:rsidP="004944EE">
      <w:pPr>
        <w:jc w:val="center"/>
      </w:pPr>
      <w:r>
        <w:rPr>
          <w:noProof/>
        </w:rPr>
        <w:drawing>
          <wp:inline distT="0" distB="0" distL="0" distR="0" wp14:anchorId="425613E6" wp14:editId="4D9B4722">
            <wp:extent cx="5495925" cy="48482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9942C48-D715-4E38-A601-4B340F1B65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6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EE"/>
    <w:rsid w:val="004944EE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6F731-5E48-4D42-A367-2C83825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Year to Date Building Permit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17689196995956091"/>
          <c:y val="2.98785638042788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418833044482957E-2"/>
          <c:y val="0.2850036869163457"/>
          <c:w val="0.94916233391103411"/>
          <c:h val="0.65909131692526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May!$A$32</c:f>
              <c:strCache>
                <c:ptCount val="1"/>
                <c:pt idx="0">
                  <c:v>YTD 4/30/2020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May!$B$31:$E$31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May!$B$32:$E$32</c:f>
              <c:numCache>
                <c:formatCode>"$"#,##0.00_);[Red]\("$"#,##0.00\)</c:formatCode>
                <c:ptCount val="4"/>
                <c:pt idx="0">
                  <c:v>34398784</c:v>
                </c:pt>
                <c:pt idx="1">
                  <c:v>6316482</c:v>
                </c:pt>
                <c:pt idx="2">
                  <c:v>5856436</c:v>
                </c:pt>
                <c:pt idx="3">
                  <c:v>46571702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8-487A-AB72-046FB0ED10A3}"/>
            </c:ext>
          </c:extLst>
        </c:ser>
        <c:ser>
          <c:idx val="1"/>
          <c:order val="1"/>
          <c:tx>
            <c:strRef>
              <c:f>May!$A$33</c:f>
              <c:strCache>
                <c:ptCount val="1"/>
                <c:pt idx="0">
                  <c:v>YTD 4/30/2021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May!$B$31:$E$31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May!$B$33:$E$33</c:f>
              <c:numCache>
                <c:formatCode>"$"#,##0.00_);[Red]\("$"#,##0.00\)</c:formatCode>
                <c:ptCount val="4"/>
                <c:pt idx="0">
                  <c:v>39287977</c:v>
                </c:pt>
                <c:pt idx="1">
                  <c:v>4314625</c:v>
                </c:pt>
                <c:pt idx="2">
                  <c:v>53193071</c:v>
                </c:pt>
                <c:pt idx="3">
                  <c:v>96795673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E8-487A-AB72-046FB0ED10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85622056"/>
        <c:axId val="685622384"/>
      </c:barChart>
      <c:catAx>
        <c:axId val="685622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5622384"/>
        <c:crosses val="autoZero"/>
        <c:auto val="1"/>
        <c:lblAlgn val="ctr"/>
        <c:lblOffset val="100"/>
        <c:noMultiLvlLbl val="0"/>
      </c:catAx>
      <c:valAx>
        <c:axId val="685622384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68562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2021-06-01T20:11:00Z</dcterms:created>
  <dcterms:modified xsi:type="dcterms:W3CDTF">2021-06-01T20:13:00Z</dcterms:modified>
</cp:coreProperties>
</file>