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305" w:rsidRDefault="00DC1409" w:rsidP="00DC1409">
      <w:pPr>
        <w:jc w:val="center"/>
      </w:pPr>
      <w:r>
        <w:rPr>
          <w:noProof/>
        </w:rPr>
        <w:drawing>
          <wp:inline distT="0" distB="0" distL="0" distR="0" wp14:anchorId="39848D46" wp14:editId="212BDE4D">
            <wp:extent cx="5448300" cy="4891088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1B2D970-2CD0-4631-8A07-651D796569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6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09"/>
    <w:rsid w:val="00DC1409"/>
    <w:rsid w:val="00F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4984-388D-41CF-9D30-1D7ED888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Monthly Building Permit </a:t>
            </a:r>
            <a:endParaRPr lang="en-US">
              <a:effectLst/>
            </a:endParaRPr>
          </a:p>
          <a:p>
            <a:pPr algn="ctr"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 algn="ctr"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21585980948185673"/>
          <c:y val="2.35207617022734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May!$A$14</c:f>
              <c:strCache>
                <c:ptCount val="1"/>
                <c:pt idx="0">
                  <c:v>May,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May!$B$13:$E$13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May!$B$14:$E$14</c:f>
              <c:numCache>
                <c:formatCode>"$"#,##0.00_);[Red]\("$"#,##0.00\)</c:formatCode>
                <c:ptCount val="4"/>
                <c:pt idx="0">
                  <c:v>4409140</c:v>
                </c:pt>
                <c:pt idx="1">
                  <c:v>552937</c:v>
                </c:pt>
                <c:pt idx="2">
                  <c:v>1122650</c:v>
                </c:pt>
                <c:pt idx="3">
                  <c:v>6084727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A-4D66-936F-1774D609432D}"/>
            </c:ext>
          </c:extLst>
        </c:ser>
        <c:ser>
          <c:idx val="1"/>
          <c:order val="1"/>
          <c:tx>
            <c:strRef>
              <c:f>May!$A$15</c:f>
              <c:strCache>
                <c:ptCount val="1"/>
                <c:pt idx="0">
                  <c:v>May, 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May!$B$13:$E$13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Value</c:v>
                </c:pt>
              </c:strCache>
            </c:strRef>
          </c:cat>
          <c:val>
            <c:numRef>
              <c:f>May!$B$15:$E$15</c:f>
              <c:numCache>
                <c:formatCode>"$"#,##0.00_);[Red]\("$"#,##0.00\)</c:formatCode>
                <c:ptCount val="4"/>
                <c:pt idx="0">
                  <c:v>8854834</c:v>
                </c:pt>
                <c:pt idx="1">
                  <c:v>692580</c:v>
                </c:pt>
                <c:pt idx="2">
                  <c:v>1124776</c:v>
                </c:pt>
                <c:pt idx="3">
                  <c:v>10672190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A-4D66-936F-1774D609432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85623368"/>
        <c:axId val="685624352"/>
      </c:barChart>
      <c:catAx>
        <c:axId val="685623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5624352"/>
        <c:crosses val="autoZero"/>
        <c:auto val="1"/>
        <c:lblAlgn val="ctr"/>
        <c:lblOffset val="100"/>
        <c:noMultiLvlLbl val="0"/>
      </c:catAx>
      <c:valAx>
        <c:axId val="685624352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685623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2021-06-01T20:14:00Z</dcterms:created>
  <dcterms:modified xsi:type="dcterms:W3CDTF">2021-06-01T20:15:00Z</dcterms:modified>
</cp:coreProperties>
</file>